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20C" w:rsidRDefault="00AF220C" w:rsidP="00DD00E5">
      <w:pPr>
        <w:jc w:val="center"/>
      </w:pPr>
    </w:p>
    <w:p w:rsidR="00AF220C" w:rsidRDefault="00AF220C" w:rsidP="00DD00E5">
      <w:pPr>
        <w:jc w:val="center"/>
      </w:pPr>
    </w:p>
    <w:p w:rsidR="00AF220C" w:rsidRDefault="00AF220C" w:rsidP="00DD00E5">
      <w:pPr>
        <w:jc w:val="center"/>
      </w:pPr>
    </w:p>
    <w:p w:rsidR="00AF220C" w:rsidRDefault="00AF220C" w:rsidP="00DD00E5">
      <w:pPr>
        <w:jc w:val="center"/>
      </w:pPr>
    </w:p>
    <w:p w:rsidR="00DD00E5" w:rsidRPr="00DD00E5" w:rsidRDefault="00926704" w:rsidP="00DD00E5">
      <w:pPr>
        <w:jc w:val="center"/>
      </w:pPr>
      <w:r w:rsidRPr="00DD00E5">
        <w:t>Negotiating For Business</w:t>
      </w:r>
    </w:p>
    <w:p w:rsidR="00DD00E5" w:rsidRPr="00DD00E5" w:rsidRDefault="00926704" w:rsidP="00DD00E5">
      <w:pPr>
        <w:jc w:val="center"/>
      </w:pPr>
      <w:r w:rsidRPr="00DD00E5">
        <w:t>Student Name</w:t>
      </w:r>
    </w:p>
    <w:p w:rsidR="00DD00E5" w:rsidRPr="00DD00E5" w:rsidRDefault="00926704" w:rsidP="00DD00E5">
      <w:pPr>
        <w:jc w:val="center"/>
      </w:pPr>
      <w:r w:rsidRPr="00DD00E5">
        <w:t>Institution Affiliation</w:t>
      </w:r>
    </w:p>
    <w:p w:rsidR="00DD00E5" w:rsidRDefault="00926704">
      <w:pPr>
        <w:rPr>
          <w:b/>
        </w:rPr>
      </w:pPr>
      <w:r>
        <w:rPr>
          <w:b/>
        </w:rPr>
        <w:br w:type="page"/>
      </w:r>
    </w:p>
    <w:p w:rsidR="008B2108" w:rsidRPr="00330598" w:rsidRDefault="00926704">
      <w:pPr>
        <w:rPr>
          <w:b/>
        </w:rPr>
      </w:pPr>
      <w:r w:rsidRPr="00330598">
        <w:rPr>
          <w:b/>
        </w:rPr>
        <w:lastRenderedPageBreak/>
        <w:t xml:space="preserve">Introduction </w:t>
      </w:r>
    </w:p>
    <w:p w:rsidR="007A6500" w:rsidRDefault="00926704" w:rsidP="00330598">
      <w:pPr>
        <w:ind w:firstLine="720"/>
      </w:pPr>
      <w:r>
        <w:t xml:space="preserve">Peru is a democratic country that is located in Western South America whose border lies in </w:t>
      </w:r>
      <w:r w:rsidR="006F52EF">
        <w:t>sparsely populated zones. Peru declared independence in 1821</w:t>
      </w:r>
      <w:r w:rsidR="00E54E08">
        <w:t xml:space="preserve"> after it gained sovereignty from Spain</w:t>
      </w:r>
      <w:r w:rsidR="006F52EF">
        <w:t xml:space="preserve">, but won a democratic leadership in 1980 .the country has been through economic and political problems associated with an administration that has greatly stagnated its growth in the past especially in the mid and </w:t>
      </w:r>
      <w:r w:rsidR="00851138">
        <w:t>late 20th</w:t>
      </w:r>
      <w:r w:rsidR="006F52EF">
        <w:t xml:space="preserve"> century</w:t>
      </w:r>
      <w:r w:rsidR="00330598" w:rsidRPr="00330598">
        <w:t xml:space="preserve"> </w:t>
      </w:r>
      <w:r w:rsidR="00330598">
        <w:t>(</w:t>
      </w:r>
      <w:r w:rsidR="00330598" w:rsidRPr="00330598">
        <w:t>Bra</w:t>
      </w:r>
      <w:r w:rsidR="00330598">
        <w:t xml:space="preserve">ding, &amp; Cross, </w:t>
      </w:r>
      <w:r w:rsidR="00330598" w:rsidRPr="00330598">
        <w:t>2012)</w:t>
      </w:r>
      <w:r w:rsidR="00851138" w:rsidRPr="00330598">
        <w:t xml:space="preserve">. </w:t>
      </w:r>
      <w:r w:rsidR="006F52EF">
        <w:t xml:space="preserve">The first democratically elected president was Alejandro Toledo, who was of indigenous ethnicity. However the country has seen economic and political healing since 2011, which was initiated by the election of </w:t>
      </w:r>
      <w:r w:rsidR="002D5FC7">
        <w:t xml:space="preserve">former army officer Ollanta Humala </w:t>
      </w:r>
      <w:r w:rsidR="00851138">
        <w:t>Tasso. This</w:t>
      </w:r>
      <w:r w:rsidR="002D5FC7">
        <w:t xml:space="preserve"> has seen a fall in poverty and unemployment levels, rise in the GDP and boost the business and investment. The purpose of this paper is to analyze the characteristics of Peru, including market and business potentials fur purpose of negotiating a business deal.</w:t>
      </w:r>
    </w:p>
    <w:p w:rsidR="002D5FC7" w:rsidRPr="00330598" w:rsidRDefault="00926704">
      <w:pPr>
        <w:rPr>
          <w:b/>
        </w:rPr>
      </w:pPr>
      <w:r w:rsidRPr="00330598">
        <w:rPr>
          <w:b/>
        </w:rPr>
        <w:t xml:space="preserve">Location and size </w:t>
      </w:r>
    </w:p>
    <w:p w:rsidR="00DD00E5" w:rsidRDefault="00926704" w:rsidP="00851138">
      <w:pPr>
        <w:ind w:firstLine="720"/>
      </w:pPr>
      <w:r>
        <w:t xml:space="preserve"> </w:t>
      </w:r>
      <w:r w:rsidR="00BF5FB1">
        <w:t xml:space="preserve">Peru occurs in South America occupying a long strip of land in the South West of the </w:t>
      </w:r>
      <w:r w:rsidR="00851138">
        <w:t>continent. The</w:t>
      </w:r>
      <w:r w:rsidR="00BF5FB1">
        <w:t xml:space="preserve"> country takes the shape of a long and a narrow ribbon and is the longest country in the planet. It is alongside the Pacific Ocean, stretching for   4300 km alo</w:t>
      </w:r>
      <w:r w:rsidR="00E54E08">
        <w:t xml:space="preserve">ng the ocean. The state borders Bolivia, Ecuador, Chile, and </w:t>
      </w:r>
      <w:r w:rsidR="00262F9F">
        <w:t xml:space="preserve">Brazil. It occupies a  land size of </w:t>
      </w:r>
      <w:r w:rsidR="00262F9F" w:rsidRPr="00262F9F">
        <w:t>1,279,996 square kilometers</w:t>
      </w:r>
      <w:r w:rsidR="00262F9F">
        <w:t xml:space="preserve"> and a water size area of </w:t>
      </w:r>
      <w:r w:rsidR="00262F9F" w:rsidRPr="00262F9F">
        <w:t> 5,220 square kilometers</w:t>
      </w:r>
      <w:r w:rsidR="00262F9F">
        <w:t xml:space="preserve"> main it a total of </w:t>
      </w:r>
      <w:r w:rsidR="00262F9F" w:rsidRPr="00262F9F">
        <w:t>1,285,216 square kilometers</w:t>
      </w:r>
      <w:r w:rsidR="00262F9F">
        <w:t xml:space="preserve"> which makes it the 20</w:t>
      </w:r>
      <w:r w:rsidR="00262F9F" w:rsidRPr="00262F9F">
        <w:rPr>
          <w:vertAlign w:val="superscript"/>
        </w:rPr>
        <w:t>th</w:t>
      </w:r>
      <w:r w:rsidR="00262F9F">
        <w:t xml:space="preserve"> largest nation in the word</w:t>
      </w:r>
      <w:r w:rsidR="00851138">
        <w:t xml:space="preserve">. </w:t>
      </w:r>
      <w:r w:rsidR="00C820CC">
        <w:t>The capital city of Peru is Lima. while other large cities in the country include Callao,</w:t>
      </w:r>
      <w:r w:rsidR="00851138">
        <w:t xml:space="preserve"> </w:t>
      </w:r>
      <w:r w:rsidR="00C820CC">
        <w:t xml:space="preserve">Arequipa, and Trujillo. </w:t>
      </w:r>
    </w:p>
    <w:p w:rsidR="00851138" w:rsidRDefault="00851138" w:rsidP="00330598">
      <w:pPr>
        <w:tabs>
          <w:tab w:val="left" w:pos="7334"/>
        </w:tabs>
        <w:jc w:val="center"/>
        <w:rPr>
          <w:b/>
        </w:rPr>
      </w:pPr>
    </w:p>
    <w:p w:rsidR="00851138" w:rsidRDefault="00851138" w:rsidP="00330598">
      <w:pPr>
        <w:tabs>
          <w:tab w:val="left" w:pos="7334"/>
        </w:tabs>
        <w:jc w:val="center"/>
        <w:rPr>
          <w:b/>
        </w:rPr>
      </w:pPr>
    </w:p>
    <w:p w:rsidR="00851138" w:rsidRDefault="00851138" w:rsidP="00330598">
      <w:pPr>
        <w:tabs>
          <w:tab w:val="left" w:pos="7334"/>
        </w:tabs>
        <w:jc w:val="center"/>
        <w:rPr>
          <w:b/>
        </w:rPr>
      </w:pPr>
    </w:p>
    <w:p w:rsidR="00604194" w:rsidRPr="00A6386B" w:rsidRDefault="00926704" w:rsidP="00330598">
      <w:pPr>
        <w:tabs>
          <w:tab w:val="left" w:pos="7334"/>
        </w:tabs>
        <w:jc w:val="center"/>
        <w:rPr>
          <w:b/>
        </w:rPr>
      </w:pPr>
      <w:r w:rsidRPr="0040586D">
        <w:rPr>
          <w:b/>
        </w:rPr>
        <w:t>Economic environment</w:t>
      </w:r>
    </w:p>
    <w:p w:rsidR="00604194" w:rsidRPr="00330598" w:rsidRDefault="00926704">
      <w:pPr>
        <w:rPr>
          <w:b/>
        </w:rPr>
      </w:pPr>
      <w:r w:rsidRPr="00330598">
        <w:rPr>
          <w:b/>
        </w:rPr>
        <w:t>Gross Domestic Product</w:t>
      </w:r>
    </w:p>
    <w:p w:rsidR="00A6386B" w:rsidRDefault="00926704" w:rsidP="00DD00E5">
      <w:pPr>
        <w:ind w:firstLine="720"/>
      </w:pPr>
      <w:r>
        <w:t>Peru has a gross domestic product of $218 billion as per 2018, which was an increase from $215 billion from the previous years 2018.</w:t>
      </w:r>
      <w:r w:rsidR="00926CEF">
        <w:t xml:space="preserve"> The average annual GDP growth for the country is 2.4%.</w:t>
      </w:r>
      <w:r w:rsidR="00851138">
        <w:t xml:space="preserve"> T</w:t>
      </w:r>
      <w:r w:rsidR="00926CEF">
        <w:t>he economy has been expandin</w:t>
      </w:r>
      <w:r w:rsidR="00851138">
        <w:t>g due to an increase in invest</w:t>
      </w:r>
      <w:r w:rsidR="00926CEF">
        <w:t>ments both for private and public.</w:t>
      </w:r>
      <w:r w:rsidR="00AF220C">
        <w:t xml:space="preserve"> </w:t>
      </w:r>
      <w:r w:rsidR="00926CEF">
        <w:t xml:space="preserve">GDP is more likely to increase in 2019 owing to the rise in domestic demand and health commodity export in the first quarter of 2019, and more increase anticipated in the second quarter. </w:t>
      </w:r>
    </w:p>
    <w:p w:rsidR="00926CEF" w:rsidRPr="00DD00E5" w:rsidRDefault="00926704">
      <w:pPr>
        <w:rPr>
          <w:b/>
        </w:rPr>
      </w:pPr>
      <w:r w:rsidRPr="00DD00E5">
        <w:rPr>
          <w:b/>
        </w:rPr>
        <w:t>Unemployment</w:t>
      </w:r>
    </w:p>
    <w:p w:rsidR="00275822" w:rsidRDefault="00926704" w:rsidP="00DD00E5">
      <w:pPr>
        <w:ind w:firstLine="720"/>
      </w:pPr>
      <w:r>
        <w:t xml:space="preserve">According to </w:t>
      </w:r>
      <w:r w:rsidRPr="00275822">
        <w:rPr>
          <w:i/>
        </w:rPr>
        <w:t xml:space="preserve">Socioeconomics report </w:t>
      </w:r>
      <w:r w:rsidR="00851138" w:rsidRPr="00275822">
        <w:rPr>
          <w:i/>
        </w:rPr>
        <w:t>2018</w:t>
      </w:r>
      <w:r w:rsidR="00851138">
        <w:rPr>
          <w:i/>
        </w:rPr>
        <w:t xml:space="preserve"> the</w:t>
      </w:r>
      <w:r>
        <w:t xml:space="preserve"> country's unemployment rate was 7.0% which was a 0.1% increase in the previous years</w:t>
      </w:r>
      <w:r w:rsidR="00851138">
        <w:t xml:space="preserve">. </w:t>
      </w:r>
      <w:r>
        <w:t>The reason for the increased unemployment rate is a leap in domestic demand. However, in 2019, domestic demand has been decreasing, and unemployment is estimated to be 6.8%. It is estimated that the rate will be lower towards the end of the last quarter.</w:t>
      </w:r>
    </w:p>
    <w:p w:rsidR="00275822" w:rsidRPr="00DD00E5" w:rsidRDefault="00926704">
      <w:pPr>
        <w:rPr>
          <w:b/>
        </w:rPr>
      </w:pPr>
      <w:r w:rsidRPr="00DD00E5">
        <w:rPr>
          <w:b/>
        </w:rPr>
        <w:t>Imports and exports</w:t>
      </w:r>
    </w:p>
    <w:p w:rsidR="00275822" w:rsidRDefault="00926704" w:rsidP="00DD00E5">
      <w:pPr>
        <w:ind w:firstLine="720"/>
      </w:pPr>
      <w:r>
        <w:t xml:space="preserve">Peru recorded USD </w:t>
      </w:r>
      <w:r w:rsidR="00AF220C">
        <w:t>326 million</w:t>
      </w:r>
      <w:r>
        <w:t xml:space="preserve"> surplus reports in the year 2018, and this is expected to grow by 5.1 in the year 2019. It also recorded trade of balance surplus </w:t>
      </w:r>
      <w:r w:rsidR="00AF220C">
        <w:t>of USD</w:t>
      </w:r>
      <w:r w:rsidR="00851138">
        <w:t xml:space="preserve"> 5</w:t>
      </w:r>
      <w:r>
        <w:t>0 bil</w:t>
      </w:r>
      <w:r w:rsidR="002F2568">
        <w:t>lion. The balance of trade surp</w:t>
      </w:r>
      <w:r>
        <w:t xml:space="preserve">lus is expected to </w:t>
      </w:r>
      <w:r w:rsidR="002F2568">
        <w:t>grow</w:t>
      </w:r>
      <w:r>
        <w:t xml:space="preserve"> by 4.8% by the year 2018.</w:t>
      </w:r>
      <w:r w:rsidR="002F2568">
        <w:t xml:space="preserve"> The country’s imports average </w:t>
      </w:r>
      <w:r w:rsidR="00CD3F6F">
        <w:t xml:space="preserve">to 38.7 billion USD while the exports are 44.9 billion USD. Major products that are exported by the state include ores and </w:t>
      </w:r>
      <w:r w:rsidR="00851138">
        <w:t>slag, which</w:t>
      </w:r>
      <w:r w:rsidR="00CD3F6F">
        <w:t xml:space="preserve"> account for 34% of the total reports</w:t>
      </w:r>
      <w:r w:rsidR="00330598">
        <w:t xml:space="preserve"> (</w:t>
      </w:r>
      <w:r w:rsidR="00851138">
        <w:t xml:space="preserve">Brading </w:t>
      </w:r>
      <w:r w:rsidR="00330598" w:rsidRPr="00330598">
        <w:t>&amp; Cross, 201</w:t>
      </w:r>
      <w:r w:rsidR="00330598">
        <w:t>2).</w:t>
      </w:r>
      <w:r w:rsidR="00CD3F6F">
        <w:t xml:space="preserve"> Other products include Gems, precious metals, fruits, coffee, fish and vegetables. The imports include chemicals, plastics, color TV sets, Petroleum and Petroleum products as well as iron an steal. </w:t>
      </w:r>
    </w:p>
    <w:p w:rsidR="00CA3649" w:rsidRDefault="002208AC" w:rsidP="002208AC">
      <w:pPr>
        <w:ind w:firstLine="720"/>
      </w:pPr>
      <w:r>
        <w:t>Also</w:t>
      </w:r>
      <w:r w:rsidR="00926704">
        <w:t>, the current inflation rate is 1.4% while the interest rate is 3.25%. The interest rate and inflation have been decreasing from the year 2016, due to the increase in Peru's economic performance although the rise in the domestic demand and the overall financial performance has been more volatile due to the instability of the price.</w:t>
      </w:r>
      <w:r>
        <w:t xml:space="preserve"> </w:t>
      </w:r>
      <w:r w:rsidR="00926704">
        <w:t xml:space="preserve">The reports, which </w:t>
      </w:r>
      <w:r w:rsidR="00AF220C">
        <w:t>h</w:t>
      </w:r>
      <w:r w:rsidR="00926704">
        <w:t>as the most crucial factors in the Peruvian economy have been varying due to variatio</w:t>
      </w:r>
      <w:r w:rsidR="00DD00E5">
        <w:t>n in demand and external prices (</w:t>
      </w:r>
      <w:r w:rsidR="00851138">
        <w:t xml:space="preserve">Hausmann </w:t>
      </w:r>
      <w:r w:rsidR="00DD00E5" w:rsidRPr="00DD00E5">
        <w:t>&amp; Klinger,</w:t>
      </w:r>
      <w:r w:rsidR="00851138">
        <w:t xml:space="preserve"> </w:t>
      </w:r>
      <w:r w:rsidR="00DD00E5" w:rsidRPr="00DD00E5">
        <w:t>2008).</w:t>
      </w:r>
      <w:r w:rsidR="00D436DB">
        <w:t xml:space="preserve"> </w:t>
      </w:r>
      <w:r w:rsidR="00926704">
        <w:t>The country is a me</w:t>
      </w:r>
      <w:r w:rsidR="00D436DB">
        <w:t>m</w:t>
      </w:r>
      <w:r w:rsidR="00926704">
        <w:t>ber of trade blocks and unions including MERCOSUR,</w:t>
      </w:r>
      <w:r w:rsidR="00D436DB">
        <w:t xml:space="preserve"> </w:t>
      </w:r>
      <w:r w:rsidR="00926704">
        <w:t xml:space="preserve">Pacific </w:t>
      </w:r>
      <w:r w:rsidR="00851138">
        <w:t>alliance,</w:t>
      </w:r>
      <w:r w:rsidR="00926704">
        <w:t xml:space="preserve"> and Trans-Pacific Partnership Agreement of </w:t>
      </w:r>
      <w:r w:rsidR="00D436DB">
        <w:t>2016. The country has also entered into an agreement with various Latin American and Caribbean economies including the United States.</w:t>
      </w:r>
    </w:p>
    <w:p w:rsidR="00D436DB" w:rsidRPr="00BD4248" w:rsidRDefault="00926704" w:rsidP="00D436DB">
      <w:pPr>
        <w:jc w:val="center"/>
        <w:rPr>
          <w:b/>
        </w:rPr>
      </w:pPr>
      <w:r w:rsidRPr="00BD4248">
        <w:rPr>
          <w:b/>
        </w:rPr>
        <w:t>Social Cultural environment</w:t>
      </w:r>
    </w:p>
    <w:p w:rsidR="002208AC" w:rsidRPr="00BD4248" w:rsidRDefault="00926704" w:rsidP="00D436DB">
      <w:pPr>
        <w:rPr>
          <w:b/>
        </w:rPr>
      </w:pPr>
      <w:r w:rsidRPr="00BD4248">
        <w:rPr>
          <w:b/>
        </w:rPr>
        <w:t>Demographics</w:t>
      </w:r>
    </w:p>
    <w:p w:rsidR="0035296D" w:rsidRDefault="00926704" w:rsidP="002208AC">
      <w:pPr>
        <w:ind w:firstLine="720"/>
      </w:pPr>
      <w:r w:rsidRPr="00D436DB">
        <w:t>The total population of Peru is 32,869,968, being the 42</w:t>
      </w:r>
      <w:r w:rsidRPr="00D436DB">
        <w:rPr>
          <w:vertAlign w:val="superscript"/>
        </w:rPr>
        <w:t>nd</w:t>
      </w:r>
      <w:r w:rsidRPr="00D436DB">
        <w:t xml:space="preserve"> largest country in the world and the fourth largest country in South America, after </w:t>
      </w:r>
      <w:r w:rsidR="00851138">
        <w:t>Colombia, Brazil and Argentina. I</w:t>
      </w:r>
      <w:r w:rsidRPr="00D436DB">
        <w:t>n addition the country has a population density of 25 people per square kilometers, becoming the 182</w:t>
      </w:r>
      <w:r w:rsidRPr="00D436DB">
        <w:rPr>
          <w:vertAlign w:val="superscript"/>
        </w:rPr>
        <w:t>nd</w:t>
      </w:r>
      <w:r w:rsidRPr="00D436DB">
        <w:t xml:space="preserve">  most dense population in the world. The country is multiethnic, consisting of </w:t>
      </w:r>
      <w:r w:rsidR="00851138" w:rsidRPr="00D436DB">
        <w:t>Amerindians</w:t>
      </w:r>
      <w:r w:rsidRPr="00D436DB">
        <w:t xml:space="preserve"> and Metizo who are the largest ethnic groups. The other groups include the whites, Asian and blacks. The country's official language is Spanish, although other indigenous languages such as </w:t>
      </w:r>
      <w:r w:rsidR="00851138" w:rsidRPr="00D436DB">
        <w:t>Quechua Aymara</w:t>
      </w:r>
      <w:r w:rsidRPr="00D436DB">
        <w:t>.</w:t>
      </w:r>
      <w:r w:rsidR="00851138">
        <w:t xml:space="preserve"> </w:t>
      </w:r>
      <w:r>
        <w:t>40</w:t>
      </w:r>
      <w:r w:rsidR="00AF220C">
        <w:t>% of</w:t>
      </w:r>
      <w:r>
        <w:t xml:space="preserve"> the total population lives in the coastal are</w:t>
      </w:r>
      <w:r w:rsidR="00851138">
        <w:t xml:space="preserve">a while 36% lives in the Sierra </w:t>
      </w:r>
      <w:r>
        <w:t>12% of the population lives in the Amazon rainforest.</w:t>
      </w:r>
      <w:r w:rsidR="002208AC">
        <w:t xml:space="preserve"> </w:t>
      </w:r>
      <w:r>
        <w:t>27.9% of the total population is below the age of</w:t>
      </w:r>
      <w:r w:rsidR="00851138">
        <w:t xml:space="preserve"> </w:t>
      </w:r>
      <w:r>
        <w:t xml:space="preserve">20 years. While 65.3% are between 20- 65 years, which makes the </w:t>
      </w:r>
      <w:r w:rsidR="002208AC">
        <w:t>working</w:t>
      </w:r>
      <w:r w:rsidR="00FB7511">
        <w:t xml:space="preserve"> people of the country and 6.8% of the total population are above 65 years</w:t>
      </w:r>
      <w:r w:rsidR="00DD00E5">
        <w:t xml:space="preserve"> (</w:t>
      </w:r>
      <w:r w:rsidR="00DD00E5" w:rsidRPr="00DD00E5">
        <w:t>Haus</w:t>
      </w:r>
      <w:r w:rsidR="00DD00E5">
        <w:t>mann, &amp; Klinger,</w:t>
      </w:r>
      <w:r w:rsidR="00851138">
        <w:t xml:space="preserve"> </w:t>
      </w:r>
      <w:r w:rsidR="00DD00E5">
        <w:t>2008)</w:t>
      </w:r>
      <w:r w:rsidR="00FB7511">
        <w:t>.</w:t>
      </w:r>
    </w:p>
    <w:p w:rsidR="00DD00E5" w:rsidRDefault="00DD00E5">
      <w:pPr>
        <w:rPr>
          <w:b/>
        </w:rPr>
      </w:pPr>
    </w:p>
    <w:p w:rsidR="00DD00E5" w:rsidRDefault="00DD00E5">
      <w:pPr>
        <w:rPr>
          <w:b/>
        </w:rPr>
      </w:pPr>
    </w:p>
    <w:p w:rsidR="00D436DB" w:rsidRPr="00BD4248" w:rsidRDefault="00926704">
      <w:pPr>
        <w:rPr>
          <w:b/>
        </w:rPr>
      </w:pPr>
      <w:r w:rsidRPr="00BD4248">
        <w:rPr>
          <w:b/>
        </w:rPr>
        <w:t>Education/Skills</w:t>
      </w:r>
    </w:p>
    <w:p w:rsidR="00D436DB" w:rsidRDefault="00926704" w:rsidP="00BD4248">
      <w:pPr>
        <w:ind w:firstLine="720"/>
      </w:pPr>
      <w:r>
        <w:t xml:space="preserve">According to UNESCO, Peru has a literacy level of 94.17%. While the male literacy level if 97.19%, the </w:t>
      </w:r>
      <w:r w:rsidR="00851138">
        <w:t>literacy level for females is 9</w:t>
      </w:r>
      <w:r>
        <w:t>1.19%.</w:t>
      </w:r>
      <w:r w:rsidR="00851138">
        <w:t xml:space="preserve"> </w:t>
      </w:r>
      <w:r>
        <w:t xml:space="preserve">This indicates that most of the Peruvians are able to read and write and have </w:t>
      </w:r>
      <w:r w:rsidR="00BD4248">
        <w:t>attained primary education. T</w:t>
      </w:r>
      <w:r>
        <w:t>he</w:t>
      </w:r>
      <w:r w:rsidR="00BD4248">
        <w:t xml:space="preserve"> education system of the </w:t>
      </w:r>
      <w:r>
        <w:t xml:space="preserve">country consists of Primary education secondary and post-secondary that includes vocational and tertiary level consisting of university education. Over the last 2 years, the government and private sector have increased investment and </w:t>
      </w:r>
      <w:r w:rsidR="00196697">
        <w:t>expenditure in education focusing more on vocational training, resulting from increasing in technical schools which focus on technical skills and short courses.</w:t>
      </w:r>
    </w:p>
    <w:p w:rsidR="009156F7" w:rsidRDefault="00926704">
      <w:pPr>
        <w:rPr>
          <w:b/>
        </w:rPr>
      </w:pPr>
      <w:r w:rsidRPr="009156F7">
        <w:rPr>
          <w:b/>
        </w:rPr>
        <w:t>Cultural Norms</w:t>
      </w:r>
    </w:p>
    <w:p w:rsidR="00D12738" w:rsidRDefault="00926704" w:rsidP="00BD4248">
      <w:pPr>
        <w:ind w:firstLine="720"/>
      </w:pPr>
      <w:r>
        <w:t>The</w:t>
      </w:r>
      <w:r w:rsidR="009156F7">
        <w:t xml:space="preserve"> Peruvians are quite hospitable but strong-willed. The family connection is very important. Th</w:t>
      </w:r>
      <w:r w:rsidR="00851138">
        <w:t>ey enormously value spending ti</w:t>
      </w:r>
      <w:r w:rsidR="009156F7">
        <w:t xml:space="preserve">me with their families and weekends and holidays </w:t>
      </w:r>
      <w:r w:rsidR="00DE0EFF">
        <w:t>are flooded with family parties.</w:t>
      </w:r>
      <w:r>
        <w:t xml:space="preserve"> </w:t>
      </w:r>
      <w:r w:rsidR="00DE0EFF">
        <w:t xml:space="preserve">Everything about socials life starts with the family.  The connections extend to extended families. More than 80% of the Peruvians are Christians and large proportion f the Christians are </w:t>
      </w:r>
      <w:r w:rsidR="00AF220C">
        <w:t>Catholics. However</w:t>
      </w:r>
      <w:bookmarkStart w:id="0" w:name="_GoBack"/>
      <w:bookmarkEnd w:id="0"/>
      <w:r w:rsidR="00DE0EFF">
        <w:t xml:space="preserve">, the </w:t>
      </w:r>
      <w:r w:rsidR="003D6EC0">
        <w:t>indigenous</w:t>
      </w:r>
      <w:r w:rsidR="00DE0EFF">
        <w:t xml:space="preserve"> people are of mixed believes of Christianity and native religions</w:t>
      </w:r>
      <w:r w:rsidR="003D6EC0">
        <w:t xml:space="preserve"> (Escrivá, </w:t>
      </w:r>
      <w:r w:rsidR="003D6EC0" w:rsidRPr="003D6EC0">
        <w:t>2013</w:t>
      </w:r>
      <w:r w:rsidR="003D6EC0">
        <w:t>)</w:t>
      </w:r>
    </w:p>
    <w:p w:rsidR="00DD00E5" w:rsidRPr="00851138" w:rsidRDefault="00926704" w:rsidP="00851138">
      <w:pPr>
        <w:ind w:firstLine="720"/>
      </w:pPr>
      <w:r>
        <w:t xml:space="preserve">For greetings, people prefer shaking hands for the first meeting, but upon knowing each other, men will pat each other on the back while women prefer </w:t>
      </w:r>
      <w:r w:rsidR="003D6EC0">
        <w:t>kissing. When</w:t>
      </w:r>
      <w:r>
        <w:t xml:space="preserve"> a man is greeting a woman for the first time, Peruvians believe that the woman and not the man should initiate the greeting first, and she has the liberty to choose the choice of the approach first. Peruvians aren't strict about time like Americans, and therefore their meetings will always not start on time. They prefer relationships as opposed to strict time schedules </w:t>
      </w:r>
    </w:p>
    <w:p w:rsidR="00D12738" w:rsidRDefault="00926704" w:rsidP="00DD00E5">
      <w:pPr>
        <w:jc w:val="center"/>
        <w:rPr>
          <w:b/>
        </w:rPr>
      </w:pPr>
      <w:r w:rsidRPr="00D12738">
        <w:rPr>
          <w:b/>
        </w:rPr>
        <w:t>Government</w:t>
      </w:r>
    </w:p>
    <w:p w:rsidR="00D12738" w:rsidRDefault="00926704" w:rsidP="00BD4248">
      <w:pPr>
        <w:ind w:firstLine="720"/>
      </w:pPr>
      <w:r>
        <w:t xml:space="preserve">According to </w:t>
      </w:r>
      <w:r w:rsidRPr="00D12738">
        <w:rPr>
          <w:i/>
        </w:rPr>
        <w:t>Transparency International</w:t>
      </w:r>
      <w:r>
        <w:rPr>
          <w:i/>
        </w:rPr>
        <w:t xml:space="preserve">; Corruption perception index 2018 </w:t>
      </w:r>
      <w:r>
        <w:t xml:space="preserve">  of global ranking of </w:t>
      </w:r>
      <w:r w:rsidR="00C06AB0">
        <w:t xml:space="preserve">countries </w:t>
      </w:r>
      <w:r>
        <w:t>based on perceived levels of public sector corruption to experts and business people Peru is ranked position 105/180 with a score of 35/100.</w:t>
      </w:r>
      <w:r w:rsidR="00DD55B1">
        <w:t xml:space="preserve"> The most common type of corruption that affects business is bribery. Most of the companies especially big businesses are now for taking bribes to aid business transactions and win government contracts. Just like many countries in the world, the public sector is more corrupt than the private sector and co</w:t>
      </w:r>
      <w:r w:rsidR="00851138">
        <w:t>ntracts are awar</w:t>
      </w:r>
      <w:r w:rsidR="00DD55B1">
        <w:t xml:space="preserve">ded only to public companies. Due to the value of relationships in the company, corruption and bribery have been used to build and maintain relationships. </w:t>
      </w:r>
    </w:p>
    <w:p w:rsidR="00A078C9" w:rsidRPr="00DD00E5" w:rsidRDefault="00926704" w:rsidP="00DD00E5">
      <w:pPr>
        <w:jc w:val="center"/>
        <w:rPr>
          <w:b/>
        </w:rPr>
      </w:pPr>
      <w:r w:rsidRPr="00DD00E5">
        <w:rPr>
          <w:b/>
        </w:rPr>
        <w:t>Market entry strategy</w:t>
      </w:r>
    </w:p>
    <w:p w:rsidR="00C25C8E" w:rsidRPr="00BD4248" w:rsidRDefault="00926704">
      <w:pPr>
        <w:rPr>
          <w:b/>
        </w:rPr>
      </w:pPr>
      <w:r w:rsidRPr="00BD4248">
        <w:rPr>
          <w:b/>
        </w:rPr>
        <w:t>Attractiveness</w:t>
      </w:r>
    </w:p>
    <w:p w:rsidR="00A078C9" w:rsidRDefault="00926704" w:rsidP="003D6EC0">
      <w:pPr>
        <w:ind w:firstLine="720"/>
      </w:pPr>
      <w:r>
        <w:t xml:space="preserve">Peruvian economy remains one of the most attractive economies among the South American countries due to the opportunities it presents for most investors. According to Oxford Business Group, Peru offers interesting  investment opportunities I various sectors such as </w:t>
      </w:r>
      <w:r w:rsidR="00851138">
        <w:t>mining tourism</w:t>
      </w:r>
      <w:r>
        <w:t xml:space="preserve"> , transport,</w:t>
      </w:r>
      <w:r w:rsidR="00851138">
        <w:t xml:space="preserve"> </w:t>
      </w:r>
      <w:r>
        <w:t>health and energy among other sectors</w:t>
      </w:r>
      <w:r w:rsidR="003D6EC0">
        <w:t xml:space="preserve"> (Escrivá, </w:t>
      </w:r>
      <w:r w:rsidR="003D6EC0" w:rsidRPr="003D6EC0">
        <w:t>2013</w:t>
      </w:r>
      <w:r w:rsidR="003D6EC0">
        <w:t>)</w:t>
      </w:r>
      <w:r>
        <w:t xml:space="preserve">The country has remained resilient and shown prowess in the ability to counter challenges hence increasing national attractiveness for </w:t>
      </w:r>
      <w:r w:rsidR="003D6EC0">
        <w:t xml:space="preserve">investors. </w:t>
      </w:r>
      <w:r w:rsidR="00851138">
        <w:t>For</w:t>
      </w:r>
      <w:r>
        <w:t xml:space="preserve"> example, the country reported </w:t>
      </w:r>
      <w:r w:rsidR="00851138">
        <w:t>40 Public</w:t>
      </w:r>
      <w:r>
        <w:t xml:space="preserve">-Private Partnership (PPP) projects in the year 2018, which are valued more than USD 17 billion. It also has one of the fastest growing economies in </w:t>
      </w:r>
      <w:r w:rsidR="00851138">
        <w:t>the Latin</w:t>
      </w:r>
      <w:r>
        <w:t xml:space="preserve"> American </w:t>
      </w:r>
      <w:r w:rsidR="00C25C8E">
        <w:t>due to modernization and developments in the country ma</w:t>
      </w:r>
      <w:r w:rsidR="00851138">
        <w:t>k</w:t>
      </w:r>
      <w:r w:rsidR="00C25C8E">
        <w:t>ing it an investment hub.</w:t>
      </w:r>
    </w:p>
    <w:p w:rsidR="00C25C8E" w:rsidRDefault="00926704" w:rsidP="00C25C8E">
      <w:pPr>
        <w:jc w:val="left"/>
        <w:rPr>
          <w:b/>
        </w:rPr>
      </w:pPr>
      <w:r w:rsidRPr="00C25C8E">
        <w:rPr>
          <w:b/>
        </w:rPr>
        <w:t>Entry strategy</w:t>
      </w:r>
    </w:p>
    <w:p w:rsidR="00946C08" w:rsidRDefault="00926704" w:rsidP="00DD00E5">
      <w:pPr>
        <w:ind w:firstLine="720"/>
        <w:jc w:val="left"/>
      </w:pPr>
      <w:r>
        <w:t xml:space="preserve">After analysis of the economic, cultural and </w:t>
      </w:r>
      <w:r w:rsidR="00851138">
        <w:t>demographic characteristic</w:t>
      </w:r>
      <w:r>
        <w:t xml:space="preserve"> of Peru, the mar</w:t>
      </w:r>
      <w:r w:rsidR="00382386">
        <w:t>k</w:t>
      </w:r>
      <w:r>
        <w:t xml:space="preserve">et is worth entering. For successful entry, the strategy that is will use is the joint venture. This entry strategy involves two or more organizations </w:t>
      </w:r>
      <w:r w:rsidR="00382386">
        <w:t xml:space="preserve">or parties to share expenses, ownership, capital, governance, and returns of </w:t>
      </w:r>
      <w:r w:rsidR="003F34CC">
        <w:t>investments</w:t>
      </w:r>
      <w:r w:rsidR="003D6EC0">
        <w:t xml:space="preserve"> (</w:t>
      </w:r>
      <w:r w:rsidR="003D6EC0" w:rsidRPr="003D6EC0">
        <w:t>Escrivá, A. (2013</w:t>
      </w:r>
      <w:r w:rsidR="003D6EC0">
        <w:t>)</w:t>
      </w:r>
      <w:r w:rsidR="003F34CC">
        <w:t>.</w:t>
      </w:r>
      <w:r w:rsidR="003D6EC0">
        <w:t xml:space="preserve"> Entering through</w:t>
      </w:r>
      <w:r w:rsidR="003F34CC">
        <w:t xml:space="preserve"> the joint venture will help minimize the risk of entry, r</w:t>
      </w:r>
      <w:r w:rsidR="003D6EC0">
        <w:t>educe the capital requirements and f</w:t>
      </w:r>
      <w:r w:rsidR="003F34CC">
        <w:t xml:space="preserve">or investments and increase the chances of success as the business partner will </w:t>
      </w:r>
      <w:r w:rsidR="00851138">
        <w:t>be Peruvian</w:t>
      </w:r>
      <w:r w:rsidR="003F34CC">
        <w:t xml:space="preserve">, who is more conversant with the culture and environment of the </w:t>
      </w:r>
      <w:r w:rsidR="003D6EC0">
        <w:t>country</w:t>
      </w:r>
      <w:r w:rsidR="003F34CC">
        <w:t>.</w:t>
      </w:r>
      <w:r w:rsidR="003D6EC0">
        <w:t xml:space="preserve"> </w:t>
      </w:r>
      <w:r w:rsidR="003F34CC">
        <w:t>This will reduce the chances or resistance and high costs of compliance.</w:t>
      </w:r>
    </w:p>
    <w:p w:rsidR="003F34CC" w:rsidRPr="00330598" w:rsidRDefault="00926704" w:rsidP="00DD00E5">
      <w:pPr>
        <w:jc w:val="center"/>
        <w:rPr>
          <w:b/>
        </w:rPr>
      </w:pPr>
      <w:r w:rsidRPr="00330598">
        <w:rPr>
          <w:b/>
        </w:rPr>
        <w:t>Location and capital requirement</w:t>
      </w:r>
    </w:p>
    <w:p w:rsidR="003F34CC" w:rsidRDefault="00926704" w:rsidP="00DD00E5">
      <w:pPr>
        <w:ind w:firstLine="720"/>
        <w:jc w:val="left"/>
      </w:pPr>
      <w:r>
        <w:t>The business will be located in Cusco, which is the second largest city in the country and one of the prime tourist destinations</w:t>
      </w:r>
      <w:r w:rsidR="00946C08">
        <w:t>. The city has a lot to offer to burst from history and traditions that are major attractions to the tourist both domestic and foreign tourists. The business will become the sale of Color TV sets</w:t>
      </w:r>
      <w:r w:rsidR="00330598">
        <w:t xml:space="preserve"> and other electronics from our business in America. The Capital that we will start the business with is $ 10,000. </w:t>
      </w:r>
    </w:p>
    <w:p w:rsidR="003F34CC" w:rsidRDefault="003F34CC" w:rsidP="003F34CC">
      <w:pPr>
        <w:jc w:val="left"/>
      </w:pPr>
    </w:p>
    <w:p w:rsidR="00DD55B1" w:rsidRDefault="00DD55B1"/>
    <w:p w:rsidR="00330598" w:rsidRDefault="00330598"/>
    <w:p w:rsidR="00330598" w:rsidRDefault="00330598"/>
    <w:p w:rsidR="00330598" w:rsidRDefault="00330598"/>
    <w:p w:rsidR="00330598" w:rsidRDefault="00330598"/>
    <w:p w:rsidR="00330598" w:rsidRDefault="00330598"/>
    <w:p w:rsidR="00330598" w:rsidRDefault="00330598"/>
    <w:p w:rsidR="00330598" w:rsidRDefault="00330598"/>
    <w:p w:rsidR="00330598" w:rsidRDefault="00330598"/>
    <w:p w:rsidR="00330598" w:rsidRDefault="00330598"/>
    <w:p w:rsidR="00330598" w:rsidRDefault="00851138" w:rsidP="00851138">
      <w:pPr>
        <w:ind w:left="720" w:hanging="720"/>
        <w:jc w:val="center"/>
      </w:pPr>
      <w:r>
        <w:t>References</w:t>
      </w:r>
    </w:p>
    <w:p w:rsidR="00330598" w:rsidRDefault="00926704" w:rsidP="00330598">
      <w:pPr>
        <w:ind w:left="720" w:hanging="720"/>
      </w:pPr>
      <w:r w:rsidRPr="00330598">
        <w:t>Bra</w:t>
      </w:r>
      <w:r>
        <w:t>ding, D. A., &amp; Cross, H. E. (201</w:t>
      </w:r>
      <w:r w:rsidRPr="00330598">
        <w:t>2). Colonial silver mining: Mexico and Peru. </w:t>
      </w:r>
      <w:r w:rsidRPr="00330598">
        <w:rPr>
          <w:i/>
          <w:iCs/>
        </w:rPr>
        <w:t>The Hispanic American Historical Review</w:t>
      </w:r>
      <w:r w:rsidRPr="00330598">
        <w:t>, </w:t>
      </w:r>
      <w:r w:rsidRPr="00330598">
        <w:rPr>
          <w:i/>
          <w:iCs/>
        </w:rPr>
        <w:t>52</w:t>
      </w:r>
      <w:r w:rsidRPr="00330598">
        <w:t>(4), 545-579.</w:t>
      </w:r>
    </w:p>
    <w:p w:rsidR="00330598" w:rsidRDefault="00926704" w:rsidP="00330598">
      <w:pPr>
        <w:ind w:left="720" w:hanging="720"/>
      </w:pPr>
      <w:r w:rsidRPr="00330598">
        <w:t>Costi</w:t>
      </w:r>
      <w:r>
        <w:t>n, C. L., &amp; Hagstrum, M. B. (201</w:t>
      </w:r>
      <w:r w:rsidRPr="00330598">
        <w:t>5). Standardization, labor investment, skill, and the organization of ceramic production in late prehispanic highland Peru. </w:t>
      </w:r>
      <w:r w:rsidRPr="00330598">
        <w:rPr>
          <w:i/>
          <w:iCs/>
        </w:rPr>
        <w:t>American Antiquity</w:t>
      </w:r>
      <w:r w:rsidRPr="00330598">
        <w:t>, </w:t>
      </w:r>
      <w:r w:rsidRPr="00330598">
        <w:rPr>
          <w:i/>
          <w:iCs/>
        </w:rPr>
        <w:t>60</w:t>
      </w:r>
      <w:r w:rsidRPr="00330598">
        <w:t>(4), 619-639.</w:t>
      </w:r>
    </w:p>
    <w:p w:rsidR="00330598" w:rsidRPr="00D12738" w:rsidRDefault="00926704" w:rsidP="00330598">
      <w:pPr>
        <w:ind w:left="720" w:hanging="720"/>
      </w:pPr>
      <w:r>
        <w:t>Escrivá, A. (201</w:t>
      </w:r>
      <w:r w:rsidRPr="00330598">
        <w:t>3, March). Peruvian families between Peru and Spain. In </w:t>
      </w:r>
      <w:r w:rsidRPr="00330598">
        <w:rPr>
          <w:i/>
          <w:iCs/>
        </w:rPr>
        <w:t>ponencia presentada en el Meeting of the Latin American Studies Association</w:t>
      </w:r>
      <w:r w:rsidRPr="00330598">
        <w:t> (Vol. 27).</w:t>
      </w:r>
    </w:p>
    <w:p w:rsidR="00330598" w:rsidRDefault="00926704" w:rsidP="00330598">
      <w:pPr>
        <w:ind w:left="720" w:hanging="720"/>
      </w:pPr>
      <w:r w:rsidRPr="00330598">
        <w:t>Hausmann, R., &amp; Klinger, B. (2008). </w:t>
      </w:r>
      <w:r w:rsidRPr="00330598">
        <w:rPr>
          <w:i/>
          <w:iCs/>
        </w:rPr>
        <w:t>Growth Diagnostic: Peru</w:t>
      </w:r>
      <w:r w:rsidRPr="00330598">
        <w:t>. Inter-American Development Bank.</w:t>
      </w:r>
    </w:p>
    <w:p w:rsidR="00330598" w:rsidRPr="00D12738" w:rsidRDefault="00330598" w:rsidP="00330598">
      <w:pPr>
        <w:ind w:left="720" w:hanging="720"/>
      </w:pPr>
    </w:p>
    <w:sectPr w:rsidR="00330598" w:rsidRPr="00D12738" w:rsidSect="00DD00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498" w:rsidRDefault="00EA1498" w:rsidP="00BA7805">
      <w:pPr>
        <w:spacing w:line="240" w:lineRule="auto"/>
      </w:pPr>
      <w:r>
        <w:separator/>
      </w:r>
    </w:p>
  </w:endnote>
  <w:endnote w:type="continuationSeparator" w:id="0">
    <w:p w:rsidR="00EA1498" w:rsidRDefault="00EA1498" w:rsidP="00BA78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498" w:rsidRDefault="00EA1498" w:rsidP="00BA7805">
      <w:pPr>
        <w:spacing w:line="240" w:lineRule="auto"/>
      </w:pPr>
      <w:r>
        <w:separator/>
      </w:r>
    </w:p>
  </w:footnote>
  <w:footnote w:type="continuationSeparator" w:id="0">
    <w:p w:rsidR="00EA1498" w:rsidRDefault="00EA1498" w:rsidP="00BA78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0E5" w:rsidRDefault="00926704">
    <w:pPr>
      <w:pStyle w:val="Header"/>
      <w:jc w:val="right"/>
    </w:pPr>
    <w:r>
      <w:t xml:space="preserve">INTERNATIONAL BUSINESS                                                                                                </w:t>
    </w:r>
    <w:sdt>
      <w:sdtPr>
        <w:id w:val="49593124"/>
        <w:docPartObj>
          <w:docPartGallery w:val="Page Numbers (Top of Page)"/>
          <w:docPartUnique/>
        </w:docPartObj>
      </w:sdtPr>
      <w:sdtEndPr/>
      <w:sdtContent>
        <w:r w:rsidR="00BA7805">
          <w:fldChar w:fldCharType="begin"/>
        </w:r>
        <w:r>
          <w:instrText xml:space="preserve"> PAGE   \* MERGEFORMAT </w:instrText>
        </w:r>
        <w:r w:rsidR="00BA7805">
          <w:fldChar w:fldCharType="separate"/>
        </w:r>
        <w:r w:rsidR="00FE2D98">
          <w:rPr>
            <w:noProof/>
          </w:rPr>
          <w:t>7</w:t>
        </w:r>
        <w:r w:rsidR="00BA7805">
          <w:rPr>
            <w:noProof/>
          </w:rPr>
          <w:fldChar w:fldCharType="end"/>
        </w:r>
      </w:sdtContent>
    </w:sdt>
  </w:p>
  <w:p w:rsidR="00DD00E5" w:rsidRDefault="00DD00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0E5" w:rsidRDefault="00926704">
    <w:pPr>
      <w:pStyle w:val="Header"/>
    </w:pPr>
    <w:r>
      <w:t xml:space="preserve">Running head: INTERNATIONAL BUSINESS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A6500"/>
    <w:rsid w:val="00196697"/>
    <w:rsid w:val="001E5200"/>
    <w:rsid w:val="002208AC"/>
    <w:rsid w:val="00262F9F"/>
    <w:rsid w:val="00275822"/>
    <w:rsid w:val="0028006C"/>
    <w:rsid w:val="002D5FC7"/>
    <w:rsid w:val="002F2568"/>
    <w:rsid w:val="00330598"/>
    <w:rsid w:val="0035296D"/>
    <w:rsid w:val="003578BD"/>
    <w:rsid w:val="00382386"/>
    <w:rsid w:val="003D6EC0"/>
    <w:rsid w:val="003F34CC"/>
    <w:rsid w:val="0040586D"/>
    <w:rsid w:val="004F03F5"/>
    <w:rsid w:val="005031C2"/>
    <w:rsid w:val="00574A6E"/>
    <w:rsid w:val="00604194"/>
    <w:rsid w:val="0066284B"/>
    <w:rsid w:val="006D335B"/>
    <w:rsid w:val="006E2608"/>
    <w:rsid w:val="006F52EF"/>
    <w:rsid w:val="00725A2E"/>
    <w:rsid w:val="00783F61"/>
    <w:rsid w:val="007A6500"/>
    <w:rsid w:val="0083412F"/>
    <w:rsid w:val="008477BB"/>
    <w:rsid w:val="00851138"/>
    <w:rsid w:val="008A16B7"/>
    <w:rsid w:val="008B2108"/>
    <w:rsid w:val="009156F7"/>
    <w:rsid w:val="00926704"/>
    <w:rsid w:val="00926CEF"/>
    <w:rsid w:val="00946C08"/>
    <w:rsid w:val="009C402F"/>
    <w:rsid w:val="00A078C9"/>
    <w:rsid w:val="00A6386B"/>
    <w:rsid w:val="00AF220C"/>
    <w:rsid w:val="00BA7805"/>
    <w:rsid w:val="00BD4248"/>
    <w:rsid w:val="00BF5FB1"/>
    <w:rsid w:val="00C06AB0"/>
    <w:rsid w:val="00C25C8E"/>
    <w:rsid w:val="00C820CC"/>
    <w:rsid w:val="00CA3649"/>
    <w:rsid w:val="00CD3F6F"/>
    <w:rsid w:val="00D12738"/>
    <w:rsid w:val="00D436DB"/>
    <w:rsid w:val="00DD00E5"/>
    <w:rsid w:val="00DD55B1"/>
    <w:rsid w:val="00DE0EFF"/>
    <w:rsid w:val="00E54E08"/>
    <w:rsid w:val="00EA1498"/>
    <w:rsid w:val="00EA19C6"/>
    <w:rsid w:val="00F54771"/>
    <w:rsid w:val="00FB7511"/>
    <w:rsid w:val="00FE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20CC"/>
    <w:rPr>
      <w:color w:val="0000FF" w:themeColor="hyperlink"/>
      <w:u w:val="single"/>
    </w:rPr>
  </w:style>
  <w:style w:type="character" w:styleId="FollowedHyperlink">
    <w:name w:val="FollowedHyperlink"/>
    <w:basedOn w:val="DefaultParagraphFont"/>
    <w:uiPriority w:val="99"/>
    <w:semiHidden/>
    <w:unhideWhenUsed/>
    <w:rsid w:val="00C820CC"/>
    <w:rPr>
      <w:color w:val="800080" w:themeColor="followedHyperlink"/>
      <w:u w:val="single"/>
    </w:rPr>
  </w:style>
  <w:style w:type="paragraph" w:styleId="Header">
    <w:name w:val="header"/>
    <w:basedOn w:val="Normal"/>
    <w:link w:val="HeaderChar"/>
    <w:uiPriority w:val="99"/>
    <w:unhideWhenUsed/>
    <w:rsid w:val="00CD3F6F"/>
    <w:pPr>
      <w:tabs>
        <w:tab w:val="center" w:pos="4680"/>
        <w:tab w:val="right" w:pos="9360"/>
      </w:tabs>
      <w:spacing w:line="240" w:lineRule="auto"/>
    </w:pPr>
  </w:style>
  <w:style w:type="character" w:customStyle="1" w:styleId="HeaderChar">
    <w:name w:val="Header Char"/>
    <w:basedOn w:val="DefaultParagraphFont"/>
    <w:link w:val="Header"/>
    <w:uiPriority w:val="99"/>
    <w:rsid w:val="00CD3F6F"/>
    <w:rPr>
      <w:rFonts w:ascii="Times New Roman" w:hAnsi="Times New Roman"/>
      <w:sz w:val="24"/>
    </w:rPr>
  </w:style>
  <w:style w:type="paragraph" w:styleId="Footer">
    <w:name w:val="footer"/>
    <w:basedOn w:val="Normal"/>
    <w:link w:val="FooterChar"/>
    <w:uiPriority w:val="99"/>
    <w:semiHidden/>
    <w:unhideWhenUsed/>
    <w:rsid w:val="00CD3F6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D3F6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2019-05-01T02:50:00Z</dcterms:created>
  <dcterms:modified xsi:type="dcterms:W3CDTF">2019-05-01T02:50:00Z</dcterms:modified>
</cp:coreProperties>
</file>